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93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36"/>
        <w:tblGridChange w:id="0">
          <w:tblGrid>
            <w:gridCol w:w="9936"/>
          </w:tblGrid>
        </w:tblGridChange>
      </w:tblGrid>
      <w:tr>
        <w:trPr>
          <w:trHeight w:val="65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August 19 Schedule (Day 1):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8550.0" w:type="dxa"/>
              <w:jc w:val="left"/>
              <w:tblInd w:w="570.0" w:type="dxa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410"/>
              <w:gridCol w:w="7140"/>
              <w:tblGridChange w:id="0">
                <w:tblGrid>
                  <w:gridCol w:w="1410"/>
                  <w:gridCol w:w="7140"/>
                </w:tblGrid>
              </w:tblGridChange>
            </w:tblGrid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04">
                  <w:pPr>
                    <w:widowControl w:val="0"/>
                    <w:spacing w:line="240" w:lineRule="auto"/>
                    <w:jc w:val="center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9:00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05">
                  <w:pPr>
                    <w:widowControl w:val="0"/>
                    <w:spacing w:line="240" w:lineRule="auto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Welcome!</w:t>
                  </w:r>
                </w:p>
                <w:p w:rsidR="00000000" w:rsidDel="00000000" w:rsidP="00000000" w:rsidRDefault="00000000" w:rsidRPr="00000000" w14:paraId="00000006">
                  <w:pPr>
                    <w:widowControl w:val="0"/>
                    <w:numPr>
                      <w:ilvl w:val="0"/>
                      <w:numId w:val="6"/>
                    </w:numPr>
                    <w:spacing w:line="240" w:lineRule="auto"/>
                    <w:ind w:left="720" w:hanging="36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Introductions and Schedule for the day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07">
                  <w:pPr>
                    <w:widowControl w:val="0"/>
                    <w:spacing w:line="240" w:lineRule="auto"/>
                    <w:jc w:val="center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9:10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08">
                  <w:pPr>
                    <w:widowControl w:val="0"/>
                    <w:spacing w:line="216" w:lineRule="auto"/>
                    <w:ind w:left="0" w:firstLine="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Introduction to GLOBE Weather</w:t>
                  </w:r>
                </w:p>
                <w:p w:rsidR="00000000" w:rsidDel="00000000" w:rsidP="00000000" w:rsidRDefault="00000000" w:rsidRPr="00000000" w14:paraId="00000009">
                  <w:pPr>
                    <w:widowControl w:val="0"/>
                    <w:numPr>
                      <w:ilvl w:val="0"/>
                      <w:numId w:val="1"/>
                    </w:numPr>
                    <w:spacing w:line="216" w:lineRule="auto"/>
                    <w:ind w:left="720" w:hanging="36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Curriculum Scavenger Hunt</w:t>
                  </w:r>
                </w:p>
                <w:p w:rsidR="00000000" w:rsidDel="00000000" w:rsidP="00000000" w:rsidRDefault="00000000" w:rsidRPr="00000000" w14:paraId="0000000A">
                  <w:pPr>
                    <w:widowControl w:val="0"/>
                    <w:numPr>
                      <w:ilvl w:val="0"/>
                      <w:numId w:val="1"/>
                    </w:numPr>
                    <w:spacing w:line="216" w:lineRule="auto"/>
                    <w:ind w:left="720" w:hanging="360"/>
                    <w:rPr>
                      <w:rFonts w:ascii="Raleway" w:cs="Raleway" w:eastAsia="Raleway" w:hAnsi="Raleway"/>
                      <w:u w:val="none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Inquiry &amp; the 5E Model</w:t>
                  </w:r>
                </w:p>
                <w:p w:rsidR="00000000" w:rsidDel="00000000" w:rsidP="00000000" w:rsidRDefault="00000000" w:rsidRPr="00000000" w14:paraId="0000000B">
                  <w:pPr>
                    <w:widowControl w:val="0"/>
                    <w:numPr>
                      <w:ilvl w:val="0"/>
                      <w:numId w:val="1"/>
                    </w:numPr>
                    <w:spacing w:line="216" w:lineRule="auto"/>
                    <w:ind w:left="720" w:hanging="36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Misconceptions &amp; why teaching about weather is challenging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0C">
                  <w:pPr>
                    <w:widowControl w:val="0"/>
                    <w:spacing w:line="240" w:lineRule="auto"/>
                    <w:jc w:val="center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10:00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0D">
                  <w:pPr>
                    <w:widowControl w:val="0"/>
                    <w:spacing w:line="216" w:lineRule="auto"/>
                    <w:ind w:left="90" w:hanging="75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Anchor Phenomenon</w:t>
                  </w:r>
                </w:p>
                <w:p w:rsidR="00000000" w:rsidDel="00000000" w:rsidP="00000000" w:rsidRDefault="00000000" w:rsidRPr="00000000" w14:paraId="0000000E">
                  <w:pPr>
                    <w:widowControl w:val="0"/>
                    <w:numPr>
                      <w:ilvl w:val="0"/>
                      <w:numId w:val="14"/>
                    </w:numPr>
                    <w:spacing w:line="216" w:lineRule="auto"/>
                    <w:ind w:left="720" w:hanging="36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 Working models, inquiry questioning, coaching strategies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0F">
                  <w:pPr>
                    <w:widowControl w:val="0"/>
                    <w:spacing w:line="216" w:lineRule="auto"/>
                    <w:ind w:left="0" w:firstLine="0"/>
                    <w:jc w:val="center"/>
                    <w:rPr>
                      <w:rFonts w:ascii="Raleway" w:cs="Raleway" w:eastAsia="Raleway" w:hAnsi="Raleway"/>
                      <w:color w:val="0070c0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color w:val="0070c0"/>
                      <w:rtl w:val="0"/>
                    </w:rPr>
                    <w:t xml:space="preserve">10:30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10">
                  <w:pPr>
                    <w:widowControl w:val="0"/>
                    <w:spacing w:line="216" w:lineRule="auto"/>
                    <w:ind w:left="360" w:hanging="80"/>
                    <w:rPr>
                      <w:rFonts w:ascii="Raleway" w:cs="Raleway" w:eastAsia="Raleway" w:hAnsi="Raleway"/>
                      <w:color w:val="0070c0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color w:val="0070c0"/>
                      <w:rtl w:val="0"/>
                    </w:rPr>
                    <w:t xml:space="preserve">Break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11">
                  <w:pPr>
                    <w:widowControl w:val="0"/>
                    <w:spacing w:line="240" w:lineRule="auto"/>
                    <w:jc w:val="center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10:40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12">
                  <w:pPr>
                    <w:widowControl w:val="0"/>
                    <w:spacing w:line="216" w:lineRule="auto"/>
                    <w:ind w:left="90" w:hanging="75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The Driving Question Board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13">
                  <w:pPr>
                    <w:widowControl w:val="0"/>
                    <w:spacing w:line="240" w:lineRule="auto"/>
                    <w:jc w:val="center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11:00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14">
                  <w:pPr>
                    <w:widowControl w:val="0"/>
                    <w:spacing w:line="216" w:lineRule="auto"/>
                    <w:ind w:left="90" w:hanging="75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Learning Sequence 1 Topics &amp; Progression (Lessons 2-3)</w:t>
                  </w:r>
                </w:p>
                <w:p w:rsidR="00000000" w:rsidDel="00000000" w:rsidP="00000000" w:rsidRDefault="00000000" w:rsidRPr="00000000" w14:paraId="00000015">
                  <w:pPr>
                    <w:widowControl w:val="0"/>
                    <w:numPr>
                      <w:ilvl w:val="0"/>
                      <w:numId w:val="2"/>
                    </w:numPr>
                    <w:spacing w:line="216" w:lineRule="auto"/>
                    <w:ind w:left="720" w:hanging="36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Isolated storms, temperature &amp; cloud formation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16">
                  <w:pPr>
                    <w:widowControl w:val="0"/>
                    <w:spacing w:line="240" w:lineRule="auto"/>
                    <w:jc w:val="center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11:20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17">
                  <w:pPr>
                    <w:widowControl w:val="0"/>
                    <w:spacing w:line="216" w:lineRule="auto"/>
                    <w:ind w:left="90" w:hanging="75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GLOBE protocols (outside)</w:t>
                  </w:r>
                </w:p>
                <w:p w:rsidR="00000000" w:rsidDel="00000000" w:rsidP="00000000" w:rsidRDefault="00000000" w:rsidRPr="00000000" w14:paraId="00000018">
                  <w:pPr>
                    <w:widowControl w:val="0"/>
                    <w:numPr>
                      <w:ilvl w:val="0"/>
                      <w:numId w:val="4"/>
                    </w:numPr>
                    <w:spacing w:line="216" w:lineRule="auto"/>
                    <w:ind w:left="720" w:hanging="36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Cloud observations, Surface temperature measurements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19">
                  <w:pPr>
                    <w:widowControl w:val="0"/>
                    <w:spacing w:line="240" w:lineRule="auto"/>
                    <w:jc w:val="center"/>
                    <w:rPr>
                      <w:rFonts w:ascii="Raleway" w:cs="Raleway" w:eastAsia="Raleway" w:hAnsi="Raleway"/>
                      <w:color w:val="0070c0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color w:val="0070c0"/>
                      <w:rtl w:val="0"/>
                    </w:rPr>
                    <w:t xml:space="preserve">12:00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1A">
                  <w:pPr>
                    <w:widowControl w:val="0"/>
                    <w:spacing w:line="216" w:lineRule="auto"/>
                    <w:ind w:left="360" w:hanging="80"/>
                    <w:rPr>
                      <w:rFonts w:ascii="Raleway" w:cs="Raleway" w:eastAsia="Raleway" w:hAnsi="Raleway"/>
                      <w:color w:val="0070c0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color w:val="0070c0"/>
                      <w:rtl w:val="0"/>
                    </w:rPr>
                    <w:t xml:space="preserve">Lunch Break 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1B">
                  <w:pPr>
                    <w:widowControl w:val="0"/>
                    <w:spacing w:line="240" w:lineRule="auto"/>
                    <w:jc w:val="center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12:55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1C">
                  <w:pPr>
                    <w:widowControl w:val="0"/>
                    <w:spacing w:line="216" w:lineRule="auto"/>
                    <w:ind w:left="0" w:firstLine="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Activities Exploration (Lessons 2-3)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1D">
                  <w:pPr>
                    <w:widowControl w:val="0"/>
                    <w:spacing w:line="240" w:lineRule="auto"/>
                    <w:jc w:val="center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1:40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1E">
                  <w:pPr>
                    <w:widowControl w:val="0"/>
                    <w:spacing w:line="216" w:lineRule="auto"/>
                    <w:ind w:left="0" w:firstLine="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Sensemaking (Lessons 2-3)</w:t>
                  </w:r>
                </w:p>
                <w:p w:rsidR="00000000" w:rsidDel="00000000" w:rsidP="00000000" w:rsidRDefault="00000000" w:rsidRPr="00000000" w14:paraId="0000001F">
                  <w:pPr>
                    <w:widowControl w:val="0"/>
                    <w:numPr>
                      <w:ilvl w:val="0"/>
                      <w:numId w:val="10"/>
                    </w:numPr>
                    <w:spacing w:line="216" w:lineRule="auto"/>
                    <w:ind w:left="720" w:hanging="36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Make &amp; revise a model, Model Idea Tracker, assessment,  the Driving Question Board, misconceptions &amp; challenges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20">
                  <w:pPr>
                    <w:widowControl w:val="0"/>
                    <w:spacing w:line="216" w:lineRule="auto"/>
                    <w:jc w:val="center"/>
                    <w:rPr>
                      <w:rFonts w:ascii="Raleway" w:cs="Raleway" w:eastAsia="Raleway" w:hAnsi="Raleway"/>
                      <w:color w:val="0070c0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color w:val="0070c0"/>
                      <w:rtl w:val="0"/>
                    </w:rPr>
                    <w:t xml:space="preserve">2:10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21">
                  <w:pPr>
                    <w:widowControl w:val="0"/>
                    <w:spacing w:line="216" w:lineRule="auto"/>
                    <w:ind w:left="360" w:hanging="80"/>
                    <w:rPr>
                      <w:rFonts w:ascii="Raleway" w:cs="Raleway" w:eastAsia="Raleway" w:hAnsi="Raleway"/>
                      <w:color w:val="0070c0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color w:val="0070c0"/>
                      <w:rtl w:val="0"/>
                    </w:rPr>
                    <w:t xml:space="preserve">Break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22">
                  <w:pPr>
                    <w:widowControl w:val="0"/>
                    <w:spacing w:line="240" w:lineRule="auto"/>
                    <w:jc w:val="center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2:20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23">
                  <w:pPr>
                    <w:widowControl w:val="0"/>
                    <w:spacing w:line="216" w:lineRule="auto"/>
                    <w:ind w:left="90" w:hanging="75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Learning Sequence 1 Topics &amp; Progression (Lessons 4-6)</w:t>
                  </w:r>
                </w:p>
                <w:p w:rsidR="00000000" w:rsidDel="00000000" w:rsidP="00000000" w:rsidRDefault="00000000" w:rsidRPr="00000000" w14:paraId="00000024">
                  <w:pPr>
                    <w:widowControl w:val="0"/>
                    <w:numPr>
                      <w:ilvl w:val="0"/>
                      <w:numId w:val="11"/>
                    </w:numPr>
                    <w:spacing w:line="216" w:lineRule="auto"/>
                    <w:ind w:left="720" w:hanging="36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Sunny Day vs Stormy Day, why does warm air rise, conditions for a storm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25">
                  <w:pPr>
                    <w:widowControl w:val="0"/>
                    <w:spacing w:line="240" w:lineRule="auto"/>
                    <w:jc w:val="center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2:40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26">
                  <w:pPr>
                    <w:widowControl w:val="0"/>
                    <w:spacing w:line="216" w:lineRule="auto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Activities Exploration (Lessons 4-6)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27">
                  <w:pPr>
                    <w:widowControl w:val="0"/>
                    <w:spacing w:line="240" w:lineRule="auto"/>
                    <w:jc w:val="center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3:15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28">
                  <w:pPr>
                    <w:widowControl w:val="0"/>
                    <w:spacing w:line="216" w:lineRule="auto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Sensemaking (Lessons 4-6)</w:t>
                  </w:r>
                </w:p>
                <w:p w:rsidR="00000000" w:rsidDel="00000000" w:rsidP="00000000" w:rsidRDefault="00000000" w:rsidRPr="00000000" w14:paraId="00000029">
                  <w:pPr>
                    <w:widowControl w:val="0"/>
                    <w:numPr>
                      <w:ilvl w:val="0"/>
                      <w:numId w:val="7"/>
                    </w:numPr>
                    <w:spacing w:line="216" w:lineRule="auto"/>
                    <w:ind w:left="720" w:hanging="36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 Consensus model, Model Idea Tracker, assessment,  the Driving Question Board, misconceptions &amp; challenges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2A">
                  <w:pPr>
                    <w:widowControl w:val="0"/>
                    <w:spacing w:line="240" w:lineRule="auto"/>
                    <w:jc w:val="center"/>
                    <w:rPr>
                      <w:rFonts w:ascii="Raleway" w:cs="Raleway" w:eastAsia="Raleway" w:hAnsi="Raleway"/>
                      <w:b w:val="1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b w:val="1"/>
                      <w:rtl w:val="0"/>
                    </w:rPr>
                    <w:t xml:space="preserve">4:15-4:30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2B">
                  <w:pPr>
                    <w:widowControl w:val="0"/>
                    <w:spacing w:line="216" w:lineRule="auto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Wrap Up</w:t>
                  </w:r>
                </w:p>
                <w:p w:rsidR="00000000" w:rsidDel="00000000" w:rsidP="00000000" w:rsidRDefault="00000000" w:rsidRPr="00000000" w14:paraId="0000002C">
                  <w:pPr>
                    <w:widowControl w:val="0"/>
                    <w:numPr>
                      <w:ilvl w:val="0"/>
                      <w:numId w:val="5"/>
                    </w:numPr>
                    <w:spacing w:line="216" w:lineRule="auto"/>
                    <w:ind w:left="720" w:hanging="360"/>
                    <w:rPr>
                      <w:rFonts w:ascii="Raleway" w:cs="Raleway" w:eastAsia="Raleway" w:hAnsi="Raleway"/>
                      <w:u w:val="none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Take your temperature &amp; Day 1 evaluation</w:t>
                  </w:r>
                </w:p>
              </w:tc>
            </w:tr>
          </w:tbl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rPr>
          <w:rFonts w:ascii="Raleway" w:cs="Raleway" w:eastAsia="Raleway" w:hAnsi="Raleway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3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36"/>
        <w:tblGridChange w:id="0">
          <w:tblGrid>
            <w:gridCol w:w="993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August 20 Schedule (Day 2):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8625.0" w:type="dxa"/>
              <w:jc w:val="left"/>
              <w:tblInd w:w="570.0" w:type="dxa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410"/>
              <w:gridCol w:w="7215"/>
              <w:tblGridChange w:id="0">
                <w:tblGrid>
                  <w:gridCol w:w="1410"/>
                  <w:gridCol w:w="7215"/>
                </w:tblGrid>
              </w:tblGridChange>
            </w:tblGrid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31">
                  <w:pPr>
                    <w:widowControl w:val="0"/>
                    <w:spacing w:line="240" w:lineRule="auto"/>
                    <w:jc w:val="center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9:00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32">
                  <w:pPr>
                    <w:widowControl w:val="0"/>
                    <w:spacing w:line="240" w:lineRule="auto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Orient for the day</w:t>
                  </w:r>
                </w:p>
                <w:p w:rsidR="00000000" w:rsidDel="00000000" w:rsidP="00000000" w:rsidRDefault="00000000" w:rsidRPr="00000000" w14:paraId="00000033">
                  <w:pPr>
                    <w:widowControl w:val="0"/>
                    <w:numPr>
                      <w:ilvl w:val="0"/>
                      <w:numId w:val="6"/>
                    </w:numPr>
                    <w:spacing w:line="240" w:lineRule="auto"/>
                    <w:ind w:left="720" w:hanging="36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Revisit questions from the day before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34">
                  <w:pPr>
                    <w:widowControl w:val="0"/>
                    <w:spacing w:line="240" w:lineRule="auto"/>
                    <w:jc w:val="center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9:10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35">
                  <w:pPr>
                    <w:widowControl w:val="0"/>
                    <w:spacing w:line="216" w:lineRule="auto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Revisit the Anchor Phenomenon</w:t>
                  </w:r>
                </w:p>
                <w:p w:rsidR="00000000" w:rsidDel="00000000" w:rsidP="00000000" w:rsidRDefault="00000000" w:rsidRPr="00000000" w14:paraId="00000036">
                  <w:pPr>
                    <w:widowControl w:val="0"/>
                    <w:spacing w:line="216" w:lineRule="auto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7">
                  <w:pPr>
                    <w:widowControl w:val="0"/>
                    <w:spacing w:line="216" w:lineRule="auto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Learning Sequence 2 Topics &amp; Progression (Lessons 7-9) </w:t>
                  </w:r>
                </w:p>
                <w:p w:rsidR="00000000" w:rsidDel="00000000" w:rsidP="00000000" w:rsidRDefault="00000000" w:rsidRPr="00000000" w14:paraId="00000038">
                  <w:pPr>
                    <w:widowControl w:val="0"/>
                    <w:numPr>
                      <w:ilvl w:val="0"/>
                      <w:numId w:val="2"/>
                    </w:numPr>
                    <w:spacing w:line="216" w:lineRule="auto"/>
                    <w:ind w:left="720" w:hanging="36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Storm fronts, air masses, wind speed, air pressure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39">
                  <w:pPr>
                    <w:widowControl w:val="0"/>
                    <w:spacing w:line="240" w:lineRule="auto"/>
                    <w:jc w:val="center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9:35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3A">
                  <w:pPr>
                    <w:widowControl w:val="0"/>
                    <w:spacing w:line="216" w:lineRule="auto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Activities Exploration (Lessons 7-9)</w:t>
                  </w:r>
                </w:p>
                <w:p w:rsidR="00000000" w:rsidDel="00000000" w:rsidP="00000000" w:rsidRDefault="00000000" w:rsidRPr="00000000" w14:paraId="0000003B">
                  <w:pPr>
                    <w:widowControl w:val="0"/>
                    <w:numPr>
                      <w:ilvl w:val="0"/>
                      <w:numId w:val="13"/>
                    </w:numPr>
                    <w:spacing w:line="216" w:lineRule="auto"/>
                    <w:ind w:left="720" w:hanging="36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Density Tank demonstration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3C">
                  <w:pPr>
                    <w:widowControl w:val="0"/>
                    <w:spacing w:line="216" w:lineRule="auto"/>
                    <w:jc w:val="center"/>
                    <w:rPr>
                      <w:rFonts w:ascii="Raleway" w:cs="Raleway" w:eastAsia="Raleway" w:hAnsi="Raleway"/>
                      <w:color w:val="0070c0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color w:val="0070c0"/>
                      <w:rtl w:val="0"/>
                    </w:rPr>
                    <w:t xml:space="preserve">10:20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3D">
                  <w:pPr>
                    <w:widowControl w:val="0"/>
                    <w:spacing w:line="216" w:lineRule="auto"/>
                    <w:ind w:left="360" w:hanging="80"/>
                    <w:rPr>
                      <w:rFonts w:ascii="Raleway" w:cs="Raleway" w:eastAsia="Raleway" w:hAnsi="Raleway"/>
                      <w:color w:val="0070c0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color w:val="0070c0"/>
                      <w:rtl w:val="0"/>
                    </w:rPr>
                    <w:t xml:space="preserve">Break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3E">
                  <w:pPr>
                    <w:widowControl w:val="0"/>
                    <w:spacing w:line="240" w:lineRule="auto"/>
                    <w:jc w:val="center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10:30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3F">
                  <w:pPr>
                    <w:widowControl w:val="0"/>
                    <w:spacing w:line="216" w:lineRule="auto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Sensemaking (Lessons 7-9)</w:t>
                  </w:r>
                </w:p>
                <w:p w:rsidR="00000000" w:rsidDel="00000000" w:rsidP="00000000" w:rsidRDefault="00000000" w:rsidRPr="00000000" w14:paraId="00000040">
                  <w:pPr>
                    <w:widowControl w:val="0"/>
                    <w:numPr>
                      <w:ilvl w:val="0"/>
                      <w:numId w:val="10"/>
                    </w:numPr>
                    <w:spacing w:line="216" w:lineRule="auto"/>
                    <w:ind w:left="720" w:hanging="36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Consensus model, Model Idea Tracker, assessment,  the Driving Question Board, misconceptions &amp; challenges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41">
                  <w:pPr>
                    <w:widowControl w:val="0"/>
                    <w:spacing w:line="240" w:lineRule="auto"/>
                    <w:jc w:val="center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11:10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42">
                  <w:pPr>
                    <w:widowControl w:val="0"/>
                    <w:spacing w:line="216" w:lineRule="auto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Concluding Learning Sequence 2 (Lessons 10-11)</w:t>
                  </w:r>
                </w:p>
                <w:p w:rsidR="00000000" w:rsidDel="00000000" w:rsidP="00000000" w:rsidRDefault="00000000" w:rsidRPr="00000000" w14:paraId="00000043">
                  <w:pPr>
                    <w:widowControl w:val="0"/>
                    <w:numPr>
                      <w:ilvl w:val="0"/>
                      <w:numId w:val="2"/>
                    </w:numPr>
                    <w:spacing w:line="216" w:lineRule="auto"/>
                    <w:ind w:left="720" w:hanging="36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Pressure demo, wrapping up the Colorado storm investigation, the Driving Question Board, misconceptions &amp; challenges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44">
                  <w:pPr>
                    <w:widowControl w:val="0"/>
                    <w:spacing w:line="240" w:lineRule="auto"/>
                    <w:jc w:val="center"/>
                    <w:rPr>
                      <w:rFonts w:ascii="Raleway" w:cs="Raleway" w:eastAsia="Raleway" w:hAnsi="Raleway"/>
                      <w:color w:val="0070c0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color w:val="0070c0"/>
                      <w:rtl w:val="0"/>
                    </w:rPr>
                    <w:t xml:space="preserve">12:00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45">
                  <w:pPr>
                    <w:widowControl w:val="0"/>
                    <w:spacing w:line="216" w:lineRule="auto"/>
                    <w:ind w:left="360" w:hanging="80"/>
                    <w:rPr>
                      <w:rFonts w:ascii="Raleway" w:cs="Raleway" w:eastAsia="Raleway" w:hAnsi="Raleway"/>
                      <w:color w:val="0070c0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color w:val="0070c0"/>
                      <w:rtl w:val="0"/>
                    </w:rPr>
                    <w:t xml:space="preserve">Lunch Break 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46">
                  <w:pPr>
                    <w:widowControl w:val="0"/>
                    <w:spacing w:line="240" w:lineRule="auto"/>
                    <w:jc w:val="center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1:00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47">
                  <w:pPr>
                    <w:widowControl w:val="0"/>
                    <w:spacing w:line="216" w:lineRule="auto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Learning Sequence 3 Topics &amp; Progression (Lessons 12-14)</w:t>
                  </w:r>
                </w:p>
                <w:p w:rsidR="00000000" w:rsidDel="00000000" w:rsidP="00000000" w:rsidRDefault="00000000" w:rsidRPr="00000000" w14:paraId="00000048">
                  <w:pPr>
                    <w:widowControl w:val="0"/>
                    <w:numPr>
                      <w:ilvl w:val="0"/>
                      <w:numId w:val="8"/>
                    </w:numPr>
                    <w:spacing w:line="216" w:lineRule="auto"/>
                    <w:ind w:left="720" w:hanging="36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Global weather patterns, temperature &amp; latitude, the Coriolis effect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49">
                  <w:pPr>
                    <w:widowControl w:val="0"/>
                    <w:spacing w:line="216" w:lineRule="auto"/>
                    <w:jc w:val="center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1:30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4A">
                  <w:pPr>
                    <w:widowControl w:val="0"/>
                    <w:spacing w:line="216" w:lineRule="auto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Activities Exploration (Lessons 13-14)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4B">
                  <w:pPr>
                    <w:widowControl w:val="0"/>
                    <w:spacing w:line="216" w:lineRule="auto"/>
                    <w:jc w:val="center"/>
                    <w:rPr>
                      <w:rFonts w:ascii="Raleway" w:cs="Raleway" w:eastAsia="Raleway" w:hAnsi="Raleway"/>
                      <w:color w:val="0070c0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color w:val="0070c0"/>
                      <w:rtl w:val="0"/>
                    </w:rPr>
                    <w:t xml:space="preserve">2:30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4C">
                  <w:pPr>
                    <w:widowControl w:val="0"/>
                    <w:spacing w:line="216" w:lineRule="auto"/>
                    <w:ind w:left="360" w:hanging="80"/>
                    <w:rPr>
                      <w:rFonts w:ascii="Raleway" w:cs="Raleway" w:eastAsia="Raleway" w:hAnsi="Raleway"/>
                      <w:color w:val="0070c0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color w:val="0070c0"/>
                      <w:rtl w:val="0"/>
                    </w:rPr>
                    <w:t xml:space="preserve">Break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4D">
                  <w:pPr>
                    <w:widowControl w:val="0"/>
                    <w:spacing w:line="240" w:lineRule="auto"/>
                    <w:jc w:val="center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2:40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4E">
                  <w:pPr>
                    <w:widowControl w:val="0"/>
                    <w:spacing w:line="216" w:lineRule="auto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Sensemaking (outside for about 50 minutes)</w:t>
                  </w:r>
                </w:p>
                <w:p w:rsidR="00000000" w:rsidDel="00000000" w:rsidP="00000000" w:rsidRDefault="00000000" w:rsidRPr="00000000" w14:paraId="0000004F">
                  <w:pPr>
                    <w:widowControl w:val="0"/>
                    <w:numPr>
                      <w:ilvl w:val="0"/>
                      <w:numId w:val="12"/>
                    </w:numPr>
                    <w:spacing w:line="216" w:lineRule="auto"/>
                    <w:ind w:left="720" w:hanging="36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Consensus model, Coriolis activity, explaining storm movement in the tropics, Model Idea Tracker, extensions/connections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50">
                  <w:pPr>
                    <w:widowControl w:val="0"/>
                    <w:spacing w:line="240" w:lineRule="auto"/>
                    <w:jc w:val="center"/>
                    <w:rPr>
                      <w:rFonts w:ascii="Raleway" w:cs="Raleway" w:eastAsia="Raleway" w:hAnsi="Raleway"/>
                      <w:b w:val="1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b w:val="1"/>
                      <w:rtl w:val="0"/>
                    </w:rPr>
                    <w:t xml:space="preserve">4:00-4:30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51">
                  <w:pPr>
                    <w:widowControl w:val="0"/>
                    <w:spacing w:line="216" w:lineRule="auto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Wrap Up</w:t>
                  </w:r>
                </w:p>
                <w:p w:rsidR="00000000" w:rsidDel="00000000" w:rsidP="00000000" w:rsidRDefault="00000000" w:rsidRPr="00000000" w14:paraId="00000052">
                  <w:pPr>
                    <w:widowControl w:val="0"/>
                    <w:numPr>
                      <w:ilvl w:val="0"/>
                      <w:numId w:val="5"/>
                    </w:numPr>
                    <w:spacing w:line="216" w:lineRule="auto"/>
                    <w:ind w:left="720" w:hanging="36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Snowball, Q&amp;A with Angie, Day 2 evaluation</w:t>
                  </w:r>
                </w:p>
              </w:tc>
            </w:tr>
          </w:tbl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widowControl w:val="0"/>
        <w:spacing w:line="240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93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36"/>
        <w:tblGridChange w:id="0">
          <w:tblGrid>
            <w:gridCol w:w="993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August 21  Schedule (Day 3):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8535.0" w:type="dxa"/>
              <w:jc w:val="left"/>
              <w:tblInd w:w="570.0" w:type="dxa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560"/>
              <w:gridCol w:w="6975"/>
              <w:tblGridChange w:id="0">
                <w:tblGrid>
                  <w:gridCol w:w="1560"/>
                  <w:gridCol w:w="6975"/>
                </w:tblGrid>
              </w:tblGridChange>
            </w:tblGrid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58">
                  <w:pPr>
                    <w:widowControl w:val="0"/>
                    <w:spacing w:line="240" w:lineRule="auto"/>
                    <w:jc w:val="center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9:00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59">
                  <w:pPr>
                    <w:widowControl w:val="0"/>
                    <w:spacing w:line="240" w:lineRule="auto"/>
                    <w:ind w:left="90" w:firstLine="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Housekeeping</w:t>
                  </w:r>
                </w:p>
                <w:p w:rsidR="00000000" w:rsidDel="00000000" w:rsidP="00000000" w:rsidRDefault="00000000" w:rsidRPr="00000000" w14:paraId="0000005A">
                  <w:pPr>
                    <w:widowControl w:val="0"/>
                    <w:numPr>
                      <w:ilvl w:val="0"/>
                      <w:numId w:val="6"/>
                    </w:numPr>
                    <w:spacing w:line="240" w:lineRule="auto"/>
                    <w:ind w:left="720" w:hanging="36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Paperwork for stipends</w:t>
                  </w:r>
                </w:p>
                <w:p w:rsidR="00000000" w:rsidDel="00000000" w:rsidP="00000000" w:rsidRDefault="00000000" w:rsidRPr="00000000" w14:paraId="0000005B">
                  <w:pPr>
                    <w:widowControl w:val="0"/>
                    <w:spacing w:line="240" w:lineRule="auto"/>
                    <w:ind w:left="540" w:hanging="27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C">
                  <w:pPr>
                    <w:widowControl w:val="0"/>
                    <w:spacing w:line="216" w:lineRule="auto"/>
                    <w:ind w:left="90" w:firstLine="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Orient for the day</w:t>
                  </w:r>
                </w:p>
                <w:p w:rsidR="00000000" w:rsidDel="00000000" w:rsidP="00000000" w:rsidRDefault="00000000" w:rsidRPr="00000000" w14:paraId="0000005D">
                  <w:pPr>
                    <w:widowControl w:val="0"/>
                    <w:numPr>
                      <w:ilvl w:val="0"/>
                      <w:numId w:val="3"/>
                    </w:numPr>
                    <w:spacing w:line="216" w:lineRule="auto"/>
                    <w:ind w:left="540" w:hanging="27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Revisit questions from the day before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5E">
                  <w:pPr>
                    <w:widowControl w:val="0"/>
                    <w:spacing w:line="240" w:lineRule="auto"/>
                    <w:jc w:val="center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9:20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5F">
                  <w:pPr>
                    <w:widowControl w:val="0"/>
                    <w:spacing w:line="216" w:lineRule="auto"/>
                    <w:ind w:left="90" w:firstLine="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Visit Weather Station (outside)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60">
                  <w:pPr>
                    <w:widowControl w:val="0"/>
                    <w:spacing w:line="240" w:lineRule="auto"/>
                    <w:jc w:val="center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9:50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61">
                  <w:pPr>
                    <w:widowControl w:val="0"/>
                    <w:spacing w:line="216" w:lineRule="auto"/>
                    <w:ind w:left="90" w:firstLine="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Culminating task: Challenge 1</w:t>
                  </w:r>
                </w:p>
                <w:p w:rsidR="00000000" w:rsidDel="00000000" w:rsidP="00000000" w:rsidRDefault="00000000" w:rsidRPr="00000000" w14:paraId="00000062">
                  <w:pPr>
                    <w:widowControl w:val="0"/>
                    <w:numPr>
                      <w:ilvl w:val="0"/>
                      <w:numId w:val="2"/>
                    </w:numPr>
                    <w:spacing w:line="216" w:lineRule="auto"/>
                    <w:ind w:left="540" w:hanging="27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A winter storm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63">
                  <w:pPr>
                    <w:widowControl w:val="0"/>
                    <w:spacing w:line="216" w:lineRule="auto"/>
                    <w:jc w:val="center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10:20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64">
                  <w:pPr>
                    <w:widowControl w:val="0"/>
                    <w:spacing w:line="216" w:lineRule="auto"/>
                    <w:ind w:left="90" w:firstLine="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Culminating task: Challenge 2 &amp; 3</w:t>
                  </w:r>
                </w:p>
                <w:p w:rsidR="00000000" w:rsidDel="00000000" w:rsidP="00000000" w:rsidRDefault="00000000" w:rsidRPr="00000000" w14:paraId="00000065">
                  <w:pPr>
                    <w:widowControl w:val="0"/>
                    <w:numPr>
                      <w:ilvl w:val="0"/>
                      <w:numId w:val="10"/>
                    </w:numPr>
                    <w:spacing w:line="216" w:lineRule="auto"/>
                    <w:ind w:left="540" w:hanging="27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Where will there be a snow day?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66">
                  <w:pPr>
                    <w:widowControl w:val="0"/>
                    <w:spacing w:line="216" w:lineRule="auto"/>
                    <w:jc w:val="center"/>
                    <w:rPr>
                      <w:rFonts w:ascii="Raleway" w:cs="Raleway" w:eastAsia="Raleway" w:hAnsi="Raleway"/>
                      <w:color w:val="0070c0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color w:val="0070c0"/>
                      <w:rtl w:val="0"/>
                    </w:rPr>
                    <w:t xml:space="preserve">10:50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67">
                  <w:pPr>
                    <w:widowControl w:val="0"/>
                    <w:spacing w:line="216" w:lineRule="auto"/>
                    <w:ind w:left="540" w:hanging="270"/>
                    <w:rPr>
                      <w:rFonts w:ascii="Raleway" w:cs="Raleway" w:eastAsia="Raleway" w:hAnsi="Raleway"/>
                      <w:color w:val="0070c0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color w:val="0070c0"/>
                      <w:rtl w:val="0"/>
                    </w:rPr>
                    <w:t xml:space="preserve">Break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68">
                  <w:pPr>
                    <w:widowControl w:val="0"/>
                    <w:spacing w:line="240" w:lineRule="auto"/>
                    <w:jc w:val="center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11:00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69">
                  <w:pPr>
                    <w:widowControl w:val="0"/>
                    <w:spacing w:line="216" w:lineRule="auto"/>
                    <w:ind w:left="90" w:firstLine="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Assessments in GLOBE Weather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6A">
                  <w:pPr>
                    <w:widowControl w:val="0"/>
                    <w:spacing w:line="240" w:lineRule="auto"/>
                    <w:jc w:val="center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11:15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6B">
                  <w:pPr>
                    <w:widowControl w:val="0"/>
                    <w:spacing w:line="216" w:lineRule="auto"/>
                    <w:ind w:left="90" w:firstLine="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The GLOBE Weather website</w:t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6C">
                  <w:pPr>
                    <w:widowControl w:val="0"/>
                    <w:spacing w:line="216" w:lineRule="auto"/>
                    <w:jc w:val="center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11:30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6D">
                  <w:pPr>
                    <w:widowControl w:val="0"/>
                    <w:spacing w:line="216" w:lineRule="auto"/>
                    <w:ind w:left="90" w:firstLine="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GLOBE Connections</w:t>
                  </w:r>
                </w:p>
                <w:p w:rsidR="00000000" w:rsidDel="00000000" w:rsidP="00000000" w:rsidRDefault="00000000" w:rsidRPr="00000000" w14:paraId="0000006E">
                  <w:pPr>
                    <w:widowControl w:val="0"/>
                    <w:numPr>
                      <w:ilvl w:val="0"/>
                      <w:numId w:val="9"/>
                    </w:numPr>
                    <w:spacing w:line="216" w:lineRule="auto"/>
                    <w:ind w:left="540" w:hanging="27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Planning a GLOBE activity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6F">
                  <w:pPr>
                    <w:widowControl w:val="0"/>
                    <w:spacing w:line="240" w:lineRule="auto"/>
                    <w:jc w:val="center"/>
                    <w:rPr>
                      <w:rFonts w:ascii="Raleway" w:cs="Raleway" w:eastAsia="Raleway" w:hAnsi="Raleway"/>
                      <w:b w:val="1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b w:val="1"/>
                      <w:rtl w:val="0"/>
                    </w:rPr>
                    <w:t xml:space="preserve">12:00-12:30</w:t>
                  </w:r>
                </w:p>
              </w:tc>
              <w:tc>
                <w:tcPr>
                  <w:shd w:fill="d0e0e3" w:val="clear"/>
                  <w:tcMar>
                    <w:top w:w="140.0" w:type="dxa"/>
                    <w:left w:w="140.0" w:type="dxa"/>
                    <w:bottom w:w="140.0" w:type="dxa"/>
                    <w:right w:w="140.0" w:type="dxa"/>
                  </w:tcMar>
                  <w:vAlign w:val="top"/>
                </w:tcPr>
                <w:p w:rsidR="00000000" w:rsidDel="00000000" w:rsidP="00000000" w:rsidRDefault="00000000" w:rsidRPr="00000000" w14:paraId="00000070">
                  <w:pPr>
                    <w:widowControl w:val="0"/>
                    <w:spacing w:line="216" w:lineRule="auto"/>
                    <w:ind w:left="90" w:firstLine="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Wrap Up</w:t>
                  </w:r>
                </w:p>
                <w:p w:rsidR="00000000" w:rsidDel="00000000" w:rsidP="00000000" w:rsidRDefault="00000000" w:rsidRPr="00000000" w14:paraId="00000071">
                  <w:pPr>
                    <w:widowControl w:val="0"/>
                    <w:numPr>
                      <w:ilvl w:val="0"/>
                      <w:numId w:val="5"/>
                    </w:numPr>
                    <w:spacing w:line="216" w:lineRule="auto"/>
                    <w:ind w:left="540" w:hanging="270"/>
                    <w:rPr>
                      <w:rFonts w:ascii="Raleway" w:cs="Raleway" w:eastAsia="Raleway" w:hAnsi="Raleway"/>
                    </w:rPr>
                  </w:pP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Evaluations</w:t>
                  </w:r>
                </w:p>
              </w:tc>
            </w:tr>
          </w:tbl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5840" w:w="12240"/>
      <w:pgMar w:bottom="1080" w:top="1080" w:left="1152" w:right="115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