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D4413" w:rsidRDefault="00D62B17">
      <w:pPr>
        <w:rPr>
          <w:rFonts w:ascii="Open Sans" w:eastAsia="Open Sans" w:hAnsi="Open Sans" w:cs="Open Sans"/>
        </w:rPr>
      </w:pPr>
      <w:bookmarkStart w:id="0" w:name="_GoBack"/>
      <w:bookmarkEnd w:id="0"/>
      <w:r>
        <w:rPr>
          <w:rFonts w:ascii="Open Sans" w:eastAsia="Open Sans" w:hAnsi="Open Sans" w:cs="Open Sans"/>
        </w:rPr>
        <w:t xml:space="preserve">Melissa: </w:t>
      </w:r>
    </w:p>
    <w:p w14:paraId="00000002" w14:textId="77777777" w:rsidR="000D4413" w:rsidRDefault="00D62B17">
      <w:pPr>
        <w:ind w:left="720"/>
        <w:rPr>
          <w:rFonts w:ascii="Open Sans" w:eastAsia="Open Sans" w:hAnsi="Open Sans" w:cs="Open Sans"/>
        </w:rPr>
      </w:pPr>
      <w:r>
        <w:rPr>
          <w:rFonts w:ascii="Open Sans" w:eastAsia="Open Sans" w:hAnsi="Open Sans" w:cs="Open Sans"/>
        </w:rPr>
        <w:t xml:space="preserve">¡Hola! Me llamo Melissa y trabajo en el Centro para la Educación Científica de UCAR. Este video le ayudará a prepararse para presentar a sus estudiantes la demostración con el globo metálico que corresponde a la lección 5 del plan de estudios de GLOBE </w:t>
      </w:r>
      <w:proofErr w:type="spellStart"/>
      <w:r>
        <w:rPr>
          <w:rFonts w:ascii="Open Sans" w:eastAsia="Open Sans" w:hAnsi="Open Sans" w:cs="Open Sans"/>
        </w:rPr>
        <w:t>Weat</w:t>
      </w:r>
      <w:r>
        <w:rPr>
          <w:rFonts w:ascii="Open Sans" w:eastAsia="Open Sans" w:hAnsi="Open Sans" w:cs="Open Sans"/>
        </w:rPr>
        <w:t>her</w:t>
      </w:r>
      <w:proofErr w:type="spellEnd"/>
      <w:r>
        <w:rPr>
          <w:rFonts w:ascii="Open Sans" w:eastAsia="Open Sans" w:hAnsi="Open Sans" w:cs="Open Sans"/>
        </w:rPr>
        <w:t>.</w:t>
      </w:r>
    </w:p>
    <w:p w14:paraId="00000003" w14:textId="77777777" w:rsidR="000D4413" w:rsidRDefault="000D4413">
      <w:pPr>
        <w:rPr>
          <w:rFonts w:ascii="Open Sans" w:eastAsia="Open Sans" w:hAnsi="Open Sans" w:cs="Open Sans"/>
        </w:rPr>
      </w:pPr>
    </w:p>
    <w:p w14:paraId="00000004" w14:textId="77777777" w:rsidR="000D4413" w:rsidRDefault="00D62B17">
      <w:pPr>
        <w:widowControl w:val="0"/>
        <w:spacing w:line="240" w:lineRule="auto"/>
        <w:rPr>
          <w:rFonts w:ascii="Open Sans" w:eastAsia="Open Sans" w:hAnsi="Open Sans" w:cs="Open Sans"/>
        </w:rPr>
      </w:pPr>
      <w:r>
        <w:rPr>
          <w:rFonts w:ascii="Open Sans" w:eastAsia="Open Sans" w:hAnsi="Open Sans" w:cs="Open Sans"/>
        </w:rPr>
        <w:t>[texto en pantalla]:</w:t>
      </w:r>
    </w:p>
    <w:p w14:paraId="00000005"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Lección 5</w:t>
      </w:r>
    </w:p>
    <w:p w14:paraId="00000006"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Aire en movimiento</w:t>
      </w:r>
    </w:p>
    <w:p w14:paraId="00000007"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¿Cómo se mueve y cambia el aire cuando se forma una tormenta?</w:t>
      </w:r>
    </w:p>
    <w:p w14:paraId="00000008" w14:textId="77777777" w:rsidR="000D4413" w:rsidRDefault="000D4413">
      <w:pPr>
        <w:widowControl w:val="0"/>
        <w:spacing w:line="240" w:lineRule="auto"/>
        <w:rPr>
          <w:rFonts w:ascii="Open Sans" w:eastAsia="Open Sans" w:hAnsi="Open Sans" w:cs="Open Sans"/>
        </w:rPr>
      </w:pPr>
    </w:p>
    <w:p w14:paraId="00000009" w14:textId="77777777" w:rsidR="000D4413" w:rsidRDefault="00D62B17">
      <w:pPr>
        <w:widowControl w:val="0"/>
        <w:spacing w:line="240" w:lineRule="auto"/>
        <w:rPr>
          <w:rFonts w:ascii="Open Sans" w:eastAsia="Open Sans" w:hAnsi="Open Sans" w:cs="Open Sans"/>
        </w:rPr>
      </w:pPr>
      <w:r>
        <w:rPr>
          <w:rFonts w:ascii="Open Sans" w:eastAsia="Open Sans" w:hAnsi="Open Sans" w:cs="Open Sans"/>
        </w:rPr>
        <w:t xml:space="preserve">Melissa: </w:t>
      </w:r>
    </w:p>
    <w:p w14:paraId="0000000A" w14:textId="77777777" w:rsidR="000D4413" w:rsidRDefault="00D62B17">
      <w:pPr>
        <w:widowControl w:val="0"/>
        <w:spacing w:line="240" w:lineRule="auto"/>
        <w:ind w:left="720"/>
        <w:rPr>
          <w:rFonts w:ascii="Open Sans" w:eastAsia="Open Sans" w:hAnsi="Open Sans" w:cs="Open Sans"/>
          <w:i/>
        </w:rPr>
      </w:pPr>
      <w:r>
        <w:rPr>
          <w:rFonts w:ascii="Open Sans" w:eastAsia="Open Sans" w:hAnsi="Open Sans" w:cs="Open Sans"/>
        </w:rPr>
        <w:t xml:space="preserve">En esta actividad, los estudiantes analizan la pregunta </w:t>
      </w:r>
      <w:r>
        <w:rPr>
          <w:rFonts w:ascii="Open Sans" w:eastAsia="Open Sans" w:hAnsi="Open Sans" w:cs="Open Sans"/>
          <w:i/>
        </w:rPr>
        <w:t>¿Cómo se mueve y cambia el aire cuando se forma una tormenta?</w:t>
      </w:r>
    </w:p>
    <w:p w14:paraId="0000000B" w14:textId="77777777" w:rsidR="000D4413" w:rsidRDefault="000D4413">
      <w:pPr>
        <w:widowControl w:val="0"/>
        <w:spacing w:line="240" w:lineRule="auto"/>
        <w:rPr>
          <w:rFonts w:ascii="Open Sans" w:eastAsia="Open Sans" w:hAnsi="Open Sans" w:cs="Open Sans"/>
        </w:rPr>
      </w:pPr>
    </w:p>
    <w:p w14:paraId="0000000C"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A esta a</w:t>
      </w:r>
      <w:r>
        <w:rPr>
          <w:rFonts w:ascii="Open Sans" w:eastAsia="Open Sans" w:hAnsi="Open Sans" w:cs="Open Sans"/>
        </w:rPr>
        <w:t>ltura del plan de estudios, los estudiantes han aprendido que, en el transcurso del día, la energía del Sol calienta el aire cerca del suelo, lo que hace que ascienda. Cuando el aire caliente contiene humedad, pueden formarse nubes y quizá hasta una tormen</w:t>
      </w:r>
      <w:r>
        <w:rPr>
          <w:rFonts w:ascii="Open Sans" w:eastAsia="Open Sans" w:hAnsi="Open Sans" w:cs="Open Sans"/>
        </w:rPr>
        <w:t>ta con precipitación.</w:t>
      </w:r>
    </w:p>
    <w:p w14:paraId="0000000D" w14:textId="77777777" w:rsidR="000D4413" w:rsidRDefault="000D4413">
      <w:pPr>
        <w:widowControl w:val="0"/>
        <w:spacing w:line="240" w:lineRule="auto"/>
        <w:rPr>
          <w:rFonts w:ascii="Open Sans" w:eastAsia="Open Sans" w:hAnsi="Open Sans" w:cs="Open Sans"/>
        </w:rPr>
      </w:pPr>
    </w:p>
    <w:p w14:paraId="0000000E"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La lección 5 presenta la convección para explicar el ascenso del aire cálido y el descenso del aire frío.</w:t>
      </w:r>
    </w:p>
    <w:p w14:paraId="0000000F" w14:textId="77777777" w:rsidR="000D4413" w:rsidRDefault="000D4413">
      <w:pPr>
        <w:widowControl w:val="0"/>
        <w:spacing w:line="240" w:lineRule="auto"/>
        <w:rPr>
          <w:rFonts w:ascii="Open Sans" w:eastAsia="Open Sans" w:hAnsi="Open Sans" w:cs="Open Sans"/>
        </w:rPr>
      </w:pPr>
    </w:p>
    <w:p w14:paraId="00000010" w14:textId="77777777" w:rsidR="000D4413" w:rsidRDefault="00D62B17">
      <w:pPr>
        <w:widowControl w:val="0"/>
        <w:spacing w:line="240" w:lineRule="auto"/>
        <w:rPr>
          <w:rFonts w:ascii="Open Sans" w:eastAsia="Open Sans" w:hAnsi="Open Sans" w:cs="Open Sans"/>
        </w:rPr>
      </w:pPr>
      <w:r>
        <w:rPr>
          <w:rFonts w:ascii="Open Sans" w:eastAsia="Open Sans" w:hAnsi="Open Sans" w:cs="Open Sans"/>
        </w:rPr>
        <w:t xml:space="preserve">[texto en pantalla]: </w:t>
      </w:r>
    </w:p>
    <w:p w14:paraId="00000011" w14:textId="77777777" w:rsidR="000D4413" w:rsidRDefault="00D62B17">
      <w:pPr>
        <w:widowControl w:val="0"/>
        <w:spacing w:line="240" w:lineRule="auto"/>
        <w:ind w:firstLine="720"/>
        <w:rPr>
          <w:rFonts w:ascii="Open Sans" w:eastAsia="Open Sans" w:hAnsi="Open Sans" w:cs="Open Sans"/>
        </w:rPr>
      </w:pPr>
      <w:r>
        <w:rPr>
          <w:rFonts w:ascii="Open Sans" w:eastAsia="Open Sans" w:hAnsi="Open Sans" w:cs="Open Sans"/>
        </w:rPr>
        <w:t>Convección</w:t>
      </w:r>
    </w:p>
    <w:p w14:paraId="00000012" w14:textId="77777777" w:rsidR="000D4413" w:rsidRDefault="000D4413">
      <w:pPr>
        <w:widowControl w:val="0"/>
        <w:spacing w:line="240" w:lineRule="auto"/>
        <w:rPr>
          <w:rFonts w:ascii="Open Sans" w:eastAsia="Open Sans" w:hAnsi="Open Sans" w:cs="Open Sans"/>
        </w:rPr>
      </w:pPr>
    </w:p>
    <w:p w14:paraId="00000013" w14:textId="77777777" w:rsidR="000D4413" w:rsidRDefault="00D62B17">
      <w:pPr>
        <w:widowControl w:val="0"/>
        <w:spacing w:line="240" w:lineRule="auto"/>
        <w:rPr>
          <w:rFonts w:ascii="Open Sans" w:eastAsia="Open Sans" w:hAnsi="Open Sans" w:cs="Open Sans"/>
        </w:rPr>
      </w:pPr>
      <w:r>
        <w:rPr>
          <w:rFonts w:ascii="Open Sans" w:eastAsia="Open Sans" w:hAnsi="Open Sans" w:cs="Open Sans"/>
        </w:rPr>
        <w:t xml:space="preserve">Melissa: </w:t>
      </w:r>
    </w:p>
    <w:p w14:paraId="00000014"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En la parte 2 de la lección 5, los estudiantes utilizan un globo con helio para si</w:t>
      </w:r>
      <w:r>
        <w:rPr>
          <w:rFonts w:ascii="Open Sans" w:eastAsia="Open Sans" w:hAnsi="Open Sans" w:cs="Open Sans"/>
        </w:rPr>
        <w:t>mular la convección en la atmósfera. Para esta demostración, hacen falta un globo metálico lleno de helio, un secador de cabello enchufado en una toma de corriente y una pajilla.</w:t>
      </w:r>
    </w:p>
    <w:p w14:paraId="00000015" w14:textId="77777777" w:rsidR="000D4413" w:rsidRDefault="000D4413">
      <w:pPr>
        <w:widowControl w:val="0"/>
        <w:spacing w:line="240" w:lineRule="auto"/>
        <w:rPr>
          <w:rFonts w:ascii="Open Sans" w:eastAsia="Open Sans" w:hAnsi="Open Sans" w:cs="Open Sans"/>
        </w:rPr>
      </w:pPr>
    </w:p>
    <w:p w14:paraId="00000016" w14:textId="77777777" w:rsidR="000D4413" w:rsidRDefault="00D62B17">
      <w:pPr>
        <w:widowControl w:val="0"/>
        <w:spacing w:line="240" w:lineRule="auto"/>
        <w:rPr>
          <w:rFonts w:ascii="Open Sans" w:eastAsia="Open Sans" w:hAnsi="Open Sans" w:cs="Open Sans"/>
        </w:rPr>
      </w:pPr>
      <w:r>
        <w:rPr>
          <w:rFonts w:ascii="Open Sans" w:eastAsia="Open Sans" w:hAnsi="Open Sans" w:cs="Open Sans"/>
        </w:rPr>
        <w:t xml:space="preserve">[texto en pantalla]: </w:t>
      </w:r>
    </w:p>
    <w:p w14:paraId="00000017"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1 Globo metálico con helio</w:t>
      </w:r>
    </w:p>
    <w:p w14:paraId="00000018"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Secador de cabello</w:t>
      </w:r>
    </w:p>
    <w:p w14:paraId="00000019"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Pajilla</w:t>
      </w:r>
    </w:p>
    <w:p w14:paraId="0000001A" w14:textId="77777777" w:rsidR="000D4413" w:rsidRDefault="000D4413">
      <w:pPr>
        <w:widowControl w:val="0"/>
        <w:spacing w:line="240" w:lineRule="auto"/>
        <w:rPr>
          <w:rFonts w:ascii="Open Sans" w:eastAsia="Open Sans" w:hAnsi="Open Sans" w:cs="Open Sans"/>
        </w:rPr>
      </w:pPr>
    </w:p>
    <w:p w14:paraId="0000001B" w14:textId="77777777" w:rsidR="000D4413" w:rsidRDefault="00D62B17">
      <w:pPr>
        <w:widowControl w:val="0"/>
        <w:spacing w:line="240" w:lineRule="auto"/>
        <w:rPr>
          <w:rFonts w:ascii="Open Sans" w:eastAsia="Open Sans" w:hAnsi="Open Sans" w:cs="Open Sans"/>
        </w:rPr>
      </w:pPr>
      <w:r>
        <w:rPr>
          <w:rFonts w:ascii="Open Sans" w:eastAsia="Open Sans" w:hAnsi="Open Sans" w:cs="Open Sans"/>
        </w:rPr>
        <w:t xml:space="preserve">Melissa: </w:t>
      </w:r>
    </w:p>
    <w:p w14:paraId="0000001C"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Algunas sugerencias sobre los globos: compre dos o tres globos con helio, ya que conviene tener algunos de más, por las dudas. Busque globos metálicos más finos, en lugar de usar los más gruesos, que son más costosos y tienden a ser difíciles de</w:t>
      </w:r>
      <w:r>
        <w:rPr>
          <w:rFonts w:ascii="Open Sans" w:eastAsia="Open Sans" w:hAnsi="Open Sans" w:cs="Open Sans"/>
        </w:rPr>
        <w:t xml:space="preserve"> calentar. Es importante que no use nunca globos de látex para esta actividad, porque los globos metálicos se pueden calentar de forma segura. Prepare el globo de antemano, para que pueda comenzar la demostración de inmediato con los estudiantes.</w:t>
      </w:r>
    </w:p>
    <w:p w14:paraId="0000001D" w14:textId="77777777" w:rsidR="000D4413" w:rsidRDefault="000D4413">
      <w:pPr>
        <w:widowControl w:val="0"/>
        <w:spacing w:line="240" w:lineRule="auto"/>
        <w:rPr>
          <w:rFonts w:ascii="Open Sans" w:eastAsia="Open Sans" w:hAnsi="Open Sans" w:cs="Open Sans"/>
        </w:rPr>
      </w:pPr>
    </w:p>
    <w:p w14:paraId="0000001E" w14:textId="77777777" w:rsidR="000D4413" w:rsidRDefault="000D4413">
      <w:pPr>
        <w:widowControl w:val="0"/>
        <w:spacing w:line="240" w:lineRule="auto"/>
        <w:rPr>
          <w:rFonts w:ascii="Open Sans" w:eastAsia="Open Sans" w:hAnsi="Open Sans" w:cs="Open Sans"/>
        </w:rPr>
      </w:pPr>
    </w:p>
    <w:p w14:paraId="0000001F" w14:textId="77777777" w:rsidR="000D4413" w:rsidRDefault="00D62B17">
      <w:pPr>
        <w:widowControl w:val="0"/>
        <w:spacing w:line="240" w:lineRule="auto"/>
        <w:rPr>
          <w:rFonts w:ascii="Open Sans" w:eastAsia="Open Sans" w:hAnsi="Open Sans" w:cs="Open Sans"/>
        </w:rPr>
      </w:pPr>
      <w:r>
        <w:rPr>
          <w:rFonts w:ascii="Open Sans" w:eastAsia="Open Sans" w:hAnsi="Open Sans" w:cs="Open Sans"/>
        </w:rPr>
        <w:lastRenderedPageBreak/>
        <w:t xml:space="preserve">[texto </w:t>
      </w:r>
      <w:r>
        <w:rPr>
          <w:rFonts w:ascii="Open Sans" w:eastAsia="Open Sans" w:hAnsi="Open Sans" w:cs="Open Sans"/>
        </w:rPr>
        <w:t>en pantalla]:</w:t>
      </w:r>
    </w:p>
    <w:p w14:paraId="00000020"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Compre 2 o 3 globos</w:t>
      </w:r>
    </w:p>
    <w:p w14:paraId="00000021"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Use globos metálicos finos</w:t>
      </w:r>
    </w:p>
    <w:p w14:paraId="00000022"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No use nunca globos de látex</w:t>
      </w:r>
    </w:p>
    <w:p w14:paraId="00000023"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Prepare el globo de antemano</w:t>
      </w:r>
    </w:p>
    <w:p w14:paraId="00000024" w14:textId="77777777" w:rsidR="000D4413" w:rsidRDefault="000D4413">
      <w:pPr>
        <w:widowControl w:val="0"/>
        <w:spacing w:line="240" w:lineRule="auto"/>
        <w:ind w:left="720"/>
        <w:rPr>
          <w:rFonts w:ascii="Open Sans" w:eastAsia="Open Sans" w:hAnsi="Open Sans" w:cs="Open Sans"/>
        </w:rPr>
      </w:pPr>
    </w:p>
    <w:p w14:paraId="00000025" w14:textId="77777777" w:rsidR="000D4413" w:rsidRDefault="00D62B17">
      <w:pPr>
        <w:widowControl w:val="0"/>
        <w:spacing w:line="240" w:lineRule="auto"/>
        <w:rPr>
          <w:rFonts w:ascii="Open Sans" w:eastAsia="Open Sans" w:hAnsi="Open Sans" w:cs="Open Sans"/>
        </w:rPr>
      </w:pPr>
      <w:r>
        <w:rPr>
          <w:rFonts w:ascii="Open Sans" w:eastAsia="Open Sans" w:hAnsi="Open Sans" w:cs="Open Sans"/>
        </w:rPr>
        <w:t xml:space="preserve">Melissa: </w:t>
      </w:r>
    </w:p>
    <w:p w14:paraId="00000026"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Antes de la demostración, deberá quitar parte del gas del globo. Para hacerlo, inserte dos tercios de la pajilla en el orifici</w:t>
      </w:r>
      <w:r>
        <w:rPr>
          <w:rFonts w:ascii="Open Sans" w:eastAsia="Open Sans" w:hAnsi="Open Sans" w:cs="Open Sans"/>
        </w:rPr>
        <w:t>o del globo o hasta que el helio comience a salir. Regule la salida del gas con un dedo para que el globo no se desinfle demasiado.</w:t>
      </w:r>
    </w:p>
    <w:p w14:paraId="00000027" w14:textId="77777777" w:rsidR="000D4413" w:rsidRDefault="000D4413">
      <w:pPr>
        <w:widowControl w:val="0"/>
        <w:spacing w:line="240" w:lineRule="auto"/>
        <w:ind w:left="720"/>
        <w:rPr>
          <w:rFonts w:ascii="Open Sans" w:eastAsia="Open Sans" w:hAnsi="Open Sans" w:cs="Open Sans"/>
        </w:rPr>
      </w:pPr>
    </w:p>
    <w:p w14:paraId="00000028"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 xml:space="preserve">Presione suavemente el globo para quitar solo el gas necesario y mantener un nivel de equilibrio neutro, de modo que flote </w:t>
      </w:r>
      <w:r>
        <w:rPr>
          <w:rFonts w:ascii="Open Sans" w:eastAsia="Open Sans" w:hAnsi="Open Sans" w:cs="Open Sans"/>
        </w:rPr>
        <w:t>bajo, pero erguido.</w:t>
      </w:r>
    </w:p>
    <w:p w14:paraId="00000029" w14:textId="77777777" w:rsidR="000D4413" w:rsidRDefault="000D4413">
      <w:pPr>
        <w:widowControl w:val="0"/>
        <w:spacing w:line="240" w:lineRule="auto"/>
        <w:ind w:left="720"/>
        <w:rPr>
          <w:rFonts w:ascii="Open Sans" w:eastAsia="Open Sans" w:hAnsi="Open Sans" w:cs="Open Sans"/>
        </w:rPr>
      </w:pPr>
    </w:p>
    <w:p w14:paraId="0000002A"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Una vez que lo haya logrado, quite la pajilla para comprobar que el globo esté listo.</w:t>
      </w:r>
    </w:p>
    <w:p w14:paraId="0000002B" w14:textId="77777777" w:rsidR="000D4413" w:rsidRDefault="000D4413">
      <w:pPr>
        <w:widowControl w:val="0"/>
        <w:spacing w:line="240" w:lineRule="auto"/>
        <w:ind w:left="720"/>
        <w:rPr>
          <w:rFonts w:ascii="Open Sans" w:eastAsia="Open Sans" w:hAnsi="Open Sans" w:cs="Open Sans"/>
        </w:rPr>
      </w:pPr>
    </w:p>
    <w:p w14:paraId="0000002C"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Si el globo queda acostado, le ha quitado demasiado helio.</w:t>
      </w:r>
    </w:p>
    <w:p w14:paraId="0000002D" w14:textId="77777777" w:rsidR="000D4413" w:rsidRDefault="000D4413">
      <w:pPr>
        <w:widowControl w:val="0"/>
        <w:spacing w:line="240" w:lineRule="auto"/>
        <w:ind w:left="720"/>
        <w:rPr>
          <w:rFonts w:ascii="Open Sans" w:eastAsia="Open Sans" w:hAnsi="Open Sans" w:cs="Open Sans"/>
        </w:rPr>
      </w:pPr>
    </w:p>
    <w:p w14:paraId="0000002E"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Si el globo flota hacia arriba, no le ha quitado lo suficiente.</w:t>
      </w:r>
    </w:p>
    <w:p w14:paraId="0000002F" w14:textId="77777777" w:rsidR="000D4413" w:rsidRDefault="000D4413">
      <w:pPr>
        <w:widowControl w:val="0"/>
        <w:spacing w:line="240" w:lineRule="auto"/>
        <w:ind w:left="720"/>
        <w:rPr>
          <w:rFonts w:ascii="Open Sans" w:eastAsia="Open Sans" w:hAnsi="Open Sans" w:cs="Open Sans"/>
        </w:rPr>
      </w:pPr>
    </w:p>
    <w:p w14:paraId="00000030"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Pese a que parece una t</w:t>
      </w:r>
      <w:r>
        <w:rPr>
          <w:rFonts w:ascii="Open Sans" w:eastAsia="Open Sans" w:hAnsi="Open Sans" w:cs="Open Sans"/>
        </w:rPr>
        <w:t>area sencilla, no se desanime si le lleva un par de intentos lograr que el globo tenga el contenido de helio adecuado.</w:t>
      </w:r>
    </w:p>
    <w:p w14:paraId="00000031" w14:textId="77777777" w:rsidR="000D4413" w:rsidRDefault="000D4413">
      <w:pPr>
        <w:widowControl w:val="0"/>
        <w:spacing w:line="240" w:lineRule="auto"/>
        <w:ind w:left="720"/>
        <w:rPr>
          <w:rFonts w:ascii="Open Sans" w:eastAsia="Open Sans" w:hAnsi="Open Sans" w:cs="Open Sans"/>
        </w:rPr>
      </w:pPr>
    </w:p>
    <w:p w14:paraId="00000032"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¡Ahora podemos comenzar la demostración!</w:t>
      </w:r>
    </w:p>
    <w:p w14:paraId="00000033" w14:textId="77777777" w:rsidR="000D4413" w:rsidRDefault="000D4413">
      <w:pPr>
        <w:widowControl w:val="0"/>
        <w:spacing w:line="240" w:lineRule="auto"/>
        <w:ind w:left="720"/>
        <w:rPr>
          <w:rFonts w:ascii="Open Sans" w:eastAsia="Open Sans" w:hAnsi="Open Sans" w:cs="Open Sans"/>
        </w:rPr>
      </w:pPr>
    </w:p>
    <w:p w14:paraId="00000034"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En primer lugar, caliente el gas en el interior del globo con el secador de cabello. Esto debe</w:t>
      </w:r>
      <w:r>
        <w:rPr>
          <w:rFonts w:ascii="Open Sans" w:eastAsia="Open Sans" w:hAnsi="Open Sans" w:cs="Open Sans"/>
        </w:rPr>
        <w:t>ría llevar unos 30 segundos y es posible que note que el globo se dilata a medida que el gas en el interior se calienta.</w:t>
      </w:r>
    </w:p>
    <w:p w14:paraId="00000035"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Ahora que el gas que contiene el globo está caliente, suelte el cordel y observe que el globo sube.</w:t>
      </w:r>
    </w:p>
    <w:p w14:paraId="00000036" w14:textId="77777777" w:rsidR="000D4413" w:rsidRDefault="000D4413">
      <w:pPr>
        <w:widowControl w:val="0"/>
        <w:spacing w:line="240" w:lineRule="auto"/>
        <w:ind w:left="720"/>
        <w:rPr>
          <w:rFonts w:ascii="Open Sans" w:eastAsia="Open Sans" w:hAnsi="Open Sans" w:cs="Open Sans"/>
        </w:rPr>
      </w:pPr>
    </w:p>
    <w:p w14:paraId="00000037"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El globo comenzará a bajar a medida que el gas se enfríe.</w:t>
      </w:r>
    </w:p>
    <w:p w14:paraId="00000038" w14:textId="77777777" w:rsidR="000D4413" w:rsidRDefault="000D4413">
      <w:pPr>
        <w:widowControl w:val="0"/>
        <w:spacing w:line="240" w:lineRule="auto"/>
        <w:ind w:left="720"/>
        <w:rPr>
          <w:rFonts w:ascii="Open Sans" w:eastAsia="Open Sans" w:hAnsi="Open Sans" w:cs="Open Sans"/>
        </w:rPr>
      </w:pPr>
    </w:p>
    <w:p w14:paraId="00000039"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Repasemos: caliente el globo metálico con el secador de cabello durante unos 30 segundos.</w:t>
      </w:r>
    </w:p>
    <w:p w14:paraId="0000003A" w14:textId="77777777" w:rsidR="000D4413" w:rsidRDefault="000D4413">
      <w:pPr>
        <w:widowControl w:val="0"/>
        <w:spacing w:line="240" w:lineRule="auto"/>
        <w:ind w:left="720"/>
        <w:rPr>
          <w:rFonts w:ascii="Open Sans" w:eastAsia="Open Sans" w:hAnsi="Open Sans" w:cs="Open Sans"/>
        </w:rPr>
      </w:pPr>
    </w:p>
    <w:p w14:paraId="0000003B"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Una vez que el gas en el interior del globo se caliente, suéltelo y observe cómo sube.</w:t>
      </w:r>
    </w:p>
    <w:p w14:paraId="0000003C" w14:textId="77777777" w:rsidR="000D4413" w:rsidRDefault="000D4413">
      <w:pPr>
        <w:widowControl w:val="0"/>
        <w:spacing w:line="240" w:lineRule="auto"/>
        <w:ind w:left="720"/>
        <w:rPr>
          <w:rFonts w:ascii="Open Sans" w:eastAsia="Open Sans" w:hAnsi="Open Sans" w:cs="Open Sans"/>
        </w:rPr>
      </w:pPr>
    </w:p>
    <w:p w14:paraId="0000003D"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 xml:space="preserve">Note que el globo </w:t>
      </w:r>
      <w:r>
        <w:rPr>
          <w:rFonts w:ascii="Open Sans" w:eastAsia="Open Sans" w:hAnsi="Open Sans" w:cs="Open Sans"/>
        </w:rPr>
        <w:t>flota por un breve período, mientras el gas en su interior se mantiene tibio, pero, a medida que el gas en el interior del globo se enfría, vuelve a bajar hacia el suelo.</w:t>
      </w:r>
    </w:p>
    <w:p w14:paraId="0000003E" w14:textId="77777777" w:rsidR="000D4413" w:rsidRDefault="000D4413">
      <w:pPr>
        <w:widowControl w:val="0"/>
        <w:spacing w:line="240" w:lineRule="auto"/>
        <w:ind w:left="720"/>
        <w:rPr>
          <w:rFonts w:ascii="Open Sans" w:eastAsia="Open Sans" w:hAnsi="Open Sans" w:cs="Open Sans"/>
        </w:rPr>
      </w:pPr>
    </w:p>
    <w:p w14:paraId="0000003F"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¿Cómo se relaciona este modelo con lo que vemos en la atmósfera?</w:t>
      </w:r>
    </w:p>
    <w:p w14:paraId="00000040" w14:textId="77777777" w:rsidR="000D4413" w:rsidRDefault="000D4413">
      <w:pPr>
        <w:widowControl w:val="0"/>
        <w:spacing w:line="240" w:lineRule="auto"/>
        <w:ind w:left="720"/>
        <w:rPr>
          <w:rFonts w:ascii="Open Sans" w:eastAsia="Open Sans" w:hAnsi="Open Sans" w:cs="Open Sans"/>
        </w:rPr>
      </w:pPr>
    </w:p>
    <w:p w14:paraId="00000041"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En el transcurso d</w:t>
      </w:r>
      <w:r>
        <w:rPr>
          <w:rFonts w:ascii="Open Sans" w:eastAsia="Open Sans" w:hAnsi="Open Sans" w:cs="Open Sans"/>
        </w:rPr>
        <w:t xml:space="preserve">el día, el suelo absorbe la energía del Sol y calienta el aire que se </w:t>
      </w:r>
      <w:r>
        <w:rPr>
          <w:rFonts w:ascii="Open Sans" w:eastAsia="Open Sans" w:hAnsi="Open Sans" w:cs="Open Sans"/>
        </w:rPr>
        <w:lastRenderedPageBreak/>
        <w:t>encuentra cerca de la superficie. A medida que el aire se calienta, las moléculas se separan. El aire caliente es menos denso, y asciende.</w:t>
      </w:r>
    </w:p>
    <w:p w14:paraId="00000042" w14:textId="77777777" w:rsidR="000D4413" w:rsidRDefault="000D4413">
      <w:pPr>
        <w:widowControl w:val="0"/>
        <w:spacing w:line="240" w:lineRule="auto"/>
        <w:ind w:left="720"/>
        <w:rPr>
          <w:rFonts w:ascii="Open Sans" w:eastAsia="Open Sans" w:hAnsi="Open Sans" w:cs="Open Sans"/>
        </w:rPr>
      </w:pPr>
    </w:p>
    <w:p w14:paraId="00000043"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El aire caliente sigue subiendo hasta los niveles altos de la atmósfera. A menudo, el aire que asciende contiene vapor de agua, lo cual puede conducir a la formación de nubes a medida que el aire cálido se enfría a mayor altura.</w:t>
      </w:r>
    </w:p>
    <w:p w14:paraId="00000044" w14:textId="77777777" w:rsidR="000D4413" w:rsidRDefault="000D4413">
      <w:pPr>
        <w:widowControl w:val="0"/>
        <w:spacing w:line="240" w:lineRule="auto"/>
        <w:ind w:left="720"/>
        <w:rPr>
          <w:rFonts w:ascii="Open Sans" w:eastAsia="Open Sans" w:hAnsi="Open Sans" w:cs="Open Sans"/>
        </w:rPr>
      </w:pPr>
    </w:p>
    <w:p w14:paraId="00000045"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A medida que el aire se en</w:t>
      </w:r>
      <w:r>
        <w:rPr>
          <w:rFonts w:ascii="Open Sans" w:eastAsia="Open Sans" w:hAnsi="Open Sans" w:cs="Open Sans"/>
        </w:rPr>
        <w:t>fría, las moléculas se acercan entre sí y el aire se vuelve más denso.</w:t>
      </w:r>
    </w:p>
    <w:p w14:paraId="00000046" w14:textId="77777777" w:rsidR="000D4413" w:rsidRDefault="000D4413">
      <w:pPr>
        <w:widowControl w:val="0"/>
        <w:spacing w:line="240" w:lineRule="auto"/>
        <w:ind w:left="720"/>
        <w:rPr>
          <w:rFonts w:ascii="Open Sans" w:eastAsia="Open Sans" w:hAnsi="Open Sans" w:cs="Open Sans"/>
        </w:rPr>
      </w:pPr>
    </w:p>
    <w:p w14:paraId="00000047"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El aire fresco fluye nuevamente hacia abajo, hacia el suelo, ¡igual que ocurrió con el globo en nuestra demostración!</w:t>
      </w:r>
    </w:p>
    <w:p w14:paraId="00000048" w14:textId="77777777" w:rsidR="000D4413" w:rsidRDefault="000D4413">
      <w:pPr>
        <w:widowControl w:val="0"/>
        <w:spacing w:line="240" w:lineRule="auto"/>
        <w:ind w:left="720"/>
        <w:rPr>
          <w:rFonts w:ascii="Open Sans" w:eastAsia="Open Sans" w:hAnsi="Open Sans" w:cs="Open Sans"/>
        </w:rPr>
      </w:pPr>
    </w:p>
    <w:p w14:paraId="00000049" w14:textId="77777777" w:rsidR="000D4413" w:rsidRDefault="00D62B17">
      <w:pPr>
        <w:widowControl w:val="0"/>
        <w:spacing w:line="240" w:lineRule="auto"/>
        <w:rPr>
          <w:rFonts w:ascii="Open Sans" w:eastAsia="Open Sans" w:hAnsi="Open Sans" w:cs="Open Sans"/>
        </w:rPr>
      </w:pPr>
      <w:r>
        <w:rPr>
          <w:rFonts w:ascii="Open Sans" w:eastAsia="Open Sans" w:hAnsi="Open Sans" w:cs="Open Sans"/>
        </w:rPr>
        <w:t xml:space="preserve">[texto en pantalla]: </w:t>
      </w:r>
    </w:p>
    <w:p w14:paraId="0000004A"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Convección</w:t>
      </w:r>
    </w:p>
    <w:p w14:paraId="0000004B" w14:textId="77777777" w:rsidR="000D4413" w:rsidRDefault="000D4413">
      <w:pPr>
        <w:widowControl w:val="0"/>
        <w:spacing w:line="240" w:lineRule="auto"/>
        <w:rPr>
          <w:rFonts w:ascii="Open Sans" w:eastAsia="Open Sans" w:hAnsi="Open Sans" w:cs="Open Sans"/>
        </w:rPr>
      </w:pPr>
    </w:p>
    <w:p w14:paraId="0000004C" w14:textId="77777777" w:rsidR="000D4413" w:rsidRDefault="00D62B17">
      <w:pPr>
        <w:widowControl w:val="0"/>
        <w:spacing w:line="240" w:lineRule="auto"/>
        <w:rPr>
          <w:rFonts w:ascii="Open Sans" w:eastAsia="Open Sans" w:hAnsi="Open Sans" w:cs="Open Sans"/>
        </w:rPr>
      </w:pPr>
      <w:r>
        <w:rPr>
          <w:rFonts w:ascii="Open Sans" w:eastAsia="Open Sans" w:hAnsi="Open Sans" w:cs="Open Sans"/>
        </w:rPr>
        <w:t>Melissa:</w:t>
      </w:r>
    </w:p>
    <w:p w14:paraId="0000004D"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La convección que obse</w:t>
      </w:r>
      <w:r>
        <w:rPr>
          <w:rFonts w:ascii="Open Sans" w:eastAsia="Open Sans" w:hAnsi="Open Sans" w:cs="Open Sans"/>
        </w:rPr>
        <w:t>rvamos durante la demostración con el globo metálico es igual al proceso de convección que se observa en la atmósfera.</w:t>
      </w:r>
    </w:p>
    <w:p w14:paraId="0000004E" w14:textId="77777777" w:rsidR="000D4413" w:rsidRDefault="000D4413">
      <w:pPr>
        <w:widowControl w:val="0"/>
        <w:spacing w:line="240" w:lineRule="auto"/>
        <w:rPr>
          <w:rFonts w:ascii="Open Sans" w:eastAsia="Open Sans" w:hAnsi="Open Sans" w:cs="Open Sans"/>
        </w:rPr>
      </w:pPr>
    </w:p>
    <w:p w14:paraId="0000004F"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Encontrará el plan completo de esta actividad en la lección, a partir de la página 57 de la Guía para Profesores, que está disponible en</w:t>
      </w:r>
      <w:r>
        <w:rPr>
          <w:rFonts w:ascii="Open Sans" w:eastAsia="Open Sans" w:hAnsi="Open Sans" w:cs="Open Sans"/>
        </w:rPr>
        <w:t xml:space="preserve"> el sitio del plan de estudios GLOBE </w:t>
      </w:r>
      <w:proofErr w:type="spellStart"/>
      <w:r>
        <w:rPr>
          <w:rFonts w:ascii="Open Sans" w:eastAsia="Open Sans" w:hAnsi="Open Sans" w:cs="Open Sans"/>
        </w:rPr>
        <w:t>Weather</w:t>
      </w:r>
      <w:proofErr w:type="spellEnd"/>
      <w:r>
        <w:rPr>
          <w:rFonts w:ascii="Open Sans" w:eastAsia="Open Sans" w:hAnsi="Open Sans" w:cs="Open Sans"/>
        </w:rPr>
        <w:t xml:space="preserve"> (globeweathercurriculum.org).</w:t>
      </w:r>
    </w:p>
    <w:p w14:paraId="00000050" w14:textId="77777777" w:rsidR="000D4413" w:rsidRDefault="000D4413">
      <w:pPr>
        <w:widowControl w:val="0"/>
        <w:spacing w:line="240" w:lineRule="auto"/>
        <w:rPr>
          <w:rFonts w:ascii="Open Sans" w:eastAsia="Open Sans" w:hAnsi="Open Sans" w:cs="Open Sans"/>
        </w:rPr>
      </w:pPr>
    </w:p>
    <w:p w14:paraId="00000051" w14:textId="77777777" w:rsidR="000D4413" w:rsidRDefault="00D62B17">
      <w:pPr>
        <w:widowControl w:val="0"/>
        <w:spacing w:line="240" w:lineRule="auto"/>
        <w:rPr>
          <w:rFonts w:ascii="Open Sans" w:eastAsia="Open Sans" w:hAnsi="Open Sans" w:cs="Open Sans"/>
        </w:rPr>
      </w:pPr>
      <w:r>
        <w:rPr>
          <w:rFonts w:ascii="Open Sans" w:eastAsia="Open Sans" w:hAnsi="Open Sans" w:cs="Open Sans"/>
        </w:rPr>
        <w:t>[texto en pantalla]:</w:t>
      </w:r>
    </w:p>
    <w:p w14:paraId="00000052"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Lección 5</w:t>
      </w:r>
    </w:p>
    <w:p w14:paraId="00000053"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Guía para Profesores</w:t>
      </w:r>
    </w:p>
    <w:p w14:paraId="00000054"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página 57</w:t>
      </w:r>
    </w:p>
    <w:p w14:paraId="00000055"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Para aprender más sobre la convección y otros fenómenos atmosféricos, visite el sitio del Centro para la Educación Científica de UCAR (scied.ucar.edu).</w:t>
      </w:r>
    </w:p>
    <w:p w14:paraId="00000056" w14:textId="77777777" w:rsidR="000D4413" w:rsidRDefault="000D4413">
      <w:pPr>
        <w:widowControl w:val="0"/>
        <w:spacing w:line="240" w:lineRule="auto"/>
        <w:rPr>
          <w:rFonts w:ascii="Open Sans" w:eastAsia="Open Sans" w:hAnsi="Open Sans" w:cs="Open Sans"/>
        </w:rPr>
      </w:pPr>
    </w:p>
    <w:p w14:paraId="00000057" w14:textId="77777777" w:rsidR="000D4413" w:rsidRDefault="00D62B17">
      <w:pPr>
        <w:widowControl w:val="0"/>
        <w:spacing w:line="240" w:lineRule="auto"/>
        <w:rPr>
          <w:rFonts w:ascii="Open Sans" w:eastAsia="Open Sans" w:hAnsi="Open Sans" w:cs="Open Sans"/>
        </w:rPr>
      </w:pPr>
      <w:r>
        <w:rPr>
          <w:rFonts w:ascii="Open Sans" w:eastAsia="Open Sans" w:hAnsi="Open Sans" w:cs="Open Sans"/>
        </w:rPr>
        <w:t>[texto en pantalla]:</w:t>
      </w:r>
    </w:p>
    <w:p w14:paraId="00000058" w14:textId="77777777" w:rsidR="000D4413" w:rsidRDefault="00D62B17">
      <w:pPr>
        <w:widowControl w:val="0"/>
        <w:spacing w:line="240" w:lineRule="auto"/>
        <w:ind w:left="720"/>
        <w:rPr>
          <w:rFonts w:ascii="Open Sans" w:eastAsia="Open Sans" w:hAnsi="Open Sans" w:cs="Open Sans"/>
        </w:rPr>
      </w:pPr>
      <w:r>
        <w:rPr>
          <w:rFonts w:ascii="Open Sans" w:eastAsia="Open Sans" w:hAnsi="Open Sans" w:cs="Open Sans"/>
        </w:rPr>
        <w:t xml:space="preserve">El plan de estudios de GLOBE </w:t>
      </w:r>
      <w:proofErr w:type="spellStart"/>
      <w:r>
        <w:rPr>
          <w:rFonts w:ascii="Open Sans" w:eastAsia="Open Sans" w:hAnsi="Open Sans" w:cs="Open Sans"/>
        </w:rPr>
        <w:t>Weather</w:t>
      </w:r>
      <w:proofErr w:type="spellEnd"/>
      <w:r>
        <w:rPr>
          <w:rFonts w:ascii="Open Sans" w:eastAsia="Open Sans" w:hAnsi="Open Sans" w:cs="Open Sans"/>
        </w:rPr>
        <w:t xml:space="preserve"> recibió el apoyo de la NASA a través del prem</w:t>
      </w:r>
      <w:r>
        <w:rPr>
          <w:rFonts w:ascii="Open Sans" w:eastAsia="Open Sans" w:hAnsi="Open Sans" w:cs="Open Sans"/>
        </w:rPr>
        <w:t>io #NNX17AD75G.</w:t>
      </w:r>
    </w:p>
    <w:p w14:paraId="00000059" w14:textId="77777777" w:rsidR="000D4413" w:rsidRDefault="000D4413">
      <w:pPr>
        <w:rPr>
          <w:rFonts w:ascii="Open Sans" w:eastAsia="Open Sans" w:hAnsi="Open Sans" w:cs="Open Sans"/>
        </w:rPr>
      </w:pPr>
    </w:p>
    <w:p w14:paraId="0000005A" w14:textId="77777777" w:rsidR="000D4413" w:rsidRDefault="000D4413">
      <w:pPr>
        <w:rPr>
          <w:rFonts w:ascii="Open Sans" w:eastAsia="Open Sans" w:hAnsi="Open Sans" w:cs="Open Sans"/>
        </w:rPr>
      </w:pPr>
    </w:p>
    <w:p w14:paraId="0000005B" w14:textId="77777777" w:rsidR="000D4413" w:rsidRDefault="000D4413">
      <w:pPr>
        <w:rPr>
          <w:rFonts w:ascii="Open Sans" w:eastAsia="Open Sans" w:hAnsi="Open Sans" w:cs="Open Sans"/>
        </w:rPr>
      </w:pPr>
    </w:p>
    <w:p w14:paraId="0000005C" w14:textId="77777777" w:rsidR="000D4413" w:rsidRDefault="000D4413">
      <w:pPr>
        <w:rPr>
          <w:rFonts w:ascii="Open Sans" w:eastAsia="Open Sans" w:hAnsi="Open Sans" w:cs="Open Sans"/>
        </w:rPr>
      </w:pPr>
    </w:p>
    <w:p w14:paraId="0000005D" w14:textId="77777777" w:rsidR="000D4413" w:rsidRDefault="000D4413">
      <w:pPr>
        <w:rPr>
          <w:rFonts w:ascii="Open Sans" w:eastAsia="Open Sans" w:hAnsi="Open Sans" w:cs="Open Sans"/>
        </w:rPr>
      </w:pPr>
    </w:p>
    <w:p w14:paraId="0000005E" w14:textId="77777777" w:rsidR="000D4413" w:rsidRDefault="000D4413">
      <w:pPr>
        <w:rPr>
          <w:rFonts w:ascii="Open Sans" w:eastAsia="Open Sans" w:hAnsi="Open Sans" w:cs="Open Sans"/>
        </w:rPr>
      </w:pPr>
    </w:p>
    <w:p w14:paraId="0000005F" w14:textId="77777777" w:rsidR="000D4413" w:rsidRDefault="000D4413">
      <w:pPr>
        <w:rPr>
          <w:rFonts w:ascii="Open Sans" w:eastAsia="Open Sans" w:hAnsi="Open Sans" w:cs="Open Sans"/>
        </w:rPr>
      </w:pPr>
    </w:p>
    <w:p w14:paraId="00000060" w14:textId="77777777" w:rsidR="000D4413" w:rsidRDefault="000D4413">
      <w:pPr>
        <w:rPr>
          <w:rFonts w:ascii="Open Sans" w:eastAsia="Open Sans" w:hAnsi="Open Sans" w:cs="Open Sans"/>
        </w:rPr>
      </w:pPr>
    </w:p>
    <w:p w14:paraId="00000061" w14:textId="77777777" w:rsidR="000D4413" w:rsidRDefault="00D62B17">
      <w:pPr>
        <w:ind w:left="3600"/>
        <w:rPr>
          <w:rFonts w:ascii="Open Sans" w:eastAsia="Open Sans" w:hAnsi="Open Sans" w:cs="Open Sans"/>
        </w:rPr>
      </w:pPr>
      <w:hyperlink r:id="rId4">
        <w:r>
          <w:rPr>
            <w:rFonts w:ascii="Open Sans" w:eastAsia="Open Sans" w:hAnsi="Open Sans" w:cs="Open Sans"/>
            <w:color w:val="1155CC"/>
            <w:u w:val="single"/>
          </w:rPr>
          <w:t>https://scied.ucar.edu/globe-weather-curriculum/spanish</w:t>
        </w:r>
      </w:hyperlink>
    </w:p>
    <w:sectPr w:rsidR="000D4413">
      <w:pgSz w:w="12240" w:h="15840"/>
      <w:pgMar w:top="1152" w:right="1152"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oppins">
    <w:panose1 w:val="00000500000000000000"/>
    <w:charset w:val="00"/>
    <w:family w:val="modern"/>
    <w:notTrueType/>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13"/>
    <w:rsid w:val="000D4413"/>
    <w:rsid w:val="00D6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A17A3-3C23-42D9-959E-C35D8484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oppins" w:eastAsia="Poppins" w:hAnsi="Poppins" w:cs="Poppins"/>
        <w:sz w:val="22"/>
        <w:szCs w:val="22"/>
        <w:lang w:val="es-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28"/>
      <w:szCs w:val="28"/>
    </w:rPr>
  </w:style>
  <w:style w:type="paragraph" w:styleId="Heading2">
    <w:name w:val="heading 2"/>
    <w:basedOn w:val="Normal"/>
    <w:next w:val="Normal"/>
    <w:pPr>
      <w:keepNext/>
      <w:keepLines/>
      <w:spacing w:before="400" w:after="120"/>
      <w:outlineLvl w:val="1"/>
    </w:pPr>
    <w:rPr>
      <w:sz w:val="26"/>
      <w:szCs w:val="26"/>
      <w:u w:val="single"/>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32"/>
      <w:szCs w:val="3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ied.ucar.edu/globe-weather-curriculum/span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Snode-Brenneman</dc:creator>
  <cp:lastModifiedBy>Emily Snode-Brenneman</cp:lastModifiedBy>
  <cp:revision>2</cp:revision>
  <dcterms:created xsi:type="dcterms:W3CDTF">2021-05-19T16:49:00Z</dcterms:created>
  <dcterms:modified xsi:type="dcterms:W3CDTF">2021-05-19T16:49:00Z</dcterms:modified>
</cp:coreProperties>
</file>